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A12A52" w:rsidP="00A12A52">
      <w:pPr>
        <w:rPr>
          <w:b/>
          <w:color w:val="FF0000"/>
        </w:rPr>
      </w:pPr>
      <w:r w:rsidRPr="00511E4B">
        <w:rPr>
          <w:sz w:val="20"/>
          <w:u w:val="single"/>
        </w:rPr>
        <w:t>Döntéshozatal:</w:t>
      </w:r>
      <w:r w:rsidRPr="00511E4B">
        <w:rPr>
          <w:sz w:val="20"/>
        </w:rPr>
        <w:t xml:space="preserve"> </w:t>
      </w:r>
      <w:r w:rsidRPr="00B40A40">
        <w:rPr>
          <w:sz w:val="20"/>
        </w:rPr>
        <w:t>egyszerű</w:t>
      </w:r>
      <w:r>
        <w:rPr>
          <w:sz w:val="20"/>
        </w:rPr>
        <w:t xml:space="preserve"> </w:t>
      </w:r>
      <w:r w:rsidRPr="00511E4B">
        <w:rPr>
          <w:sz w:val="20"/>
        </w:rPr>
        <w:t>többség</w:t>
      </w:r>
      <w:r w:rsidR="00924603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 </w:t>
      </w:r>
      <w:proofErr w:type="gramStart"/>
      <w:r w:rsidR="00FF334A">
        <w:rPr>
          <w:b/>
        </w:rPr>
        <w:t>V</w:t>
      </w:r>
      <w:r w:rsidR="0037341E">
        <w:rPr>
          <w:b/>
        </w:rPr>
        <w:t>I</w:t>
      </w:r>
      <w:r w:rsidR="00992D7F">
        <w:rPr>
          <w:b/>
        </w:rPr>
        <w:t>-</w:t>
      </w:r>
      <w:r w:rsidR="00F915B3">
        <w:rPr>
          <w:b/>
        </w:rPr>
        <w:t xml:space="preserve">  </w:t>
      </w:r>
      <w:r w:rsidR="00104379">
        <w:rPr>
          <w:b/>
        </w:rPr>
        <w:t>/</w:t>
      </w:r>
      <w:proofErr w:type="gramEnd"/>
      <w:r w:rsidR="00104379">
        <w:rPr>
          <w:b/>
        </w:rPr>
        <w:t>2013</w:t>
      </w:r>
      <w:r w:rsidR="003414D1" w:rsidRPr="00511E4B">
        <w:rPr>
          <w:b/>
        </w:rPr>
        <w:t>. Nyü.______</w:t>
      </w:r>
    </w:p>
    <w:p w:rsidR="001A1D63" w:rsidRDefault="001A1D63" w:rsidP="001A1D6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F50D21" w:rsidRPr="00566EB0" w:rsidRDefault="00F50D21" w:rsidP="001A1D63">
      <w:pPr>
        <w:rPr>
          <w:sz w:val="20"/>
        </w:rPr>
      </w:pPr>
    </w:p>
    <w:p w:rsidR="001A1D63" w:rsidRDefault="001A1D63" w:rsidP="001A1D63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1A1D63" w:rsidRDefault="001A1D63" w:rsidP="001A1D63">
      <w:pPr>
        <w:jc w:val="center"/>
        <w:rPr>
          <w:b/>
          <w:spacing w:val="60"/>
        </w:rPr>
      </w:pPr>
    </w:p>
    <w:p w:rsidR="001A1D63" w:rsidRDefault="001A1D63" w:rsidP="001A1D63">
      <w:pPr>
        <w:jc w:val="center"/>
        <w:rPr>
          <w:iCs/>
        </w:rPr>
      </w:pPr>
      <w:r>
        <w:rPr>
          <w:iCs/>
        </w:rPr>
        <w:t>Tótkomlós Város Önkormányzat Képviselő-testületének</w:t>
      </w:r>
    </w:p>
    <w:p w:rsidR="001A1D63" w:rsidRDefault="001A1D63" w:rsidP="001A1D63">
      <w:pPr>
        <w:jc w:val="center"/>
        <w:rPr>
          <w:iCs/>
        </w:rPr>
      </w:pPr>
      <w:r>
        <w:rPr>
          <w:iCs/>
        </w:rPr>
        <w:t>2013</w:t>
      </w:r>
      <w:r w:rsidRPr="00980853">
        <w:rPr>
          <w:iCs/>
        </w:rPr>
        <w:t xml:space="preserve">. </w:t>
      </w:r>
      <w:r>
        <w:rPr>
          <w:iCs/>
        </w:rPr>
        <w:t>június 26-ai</w:t>
      </w:r>
      <w:r w:rsidRPr="00980853">
        <w:rPr>
          <w:iCs/>
        </w:rPr>
        <w:t xml:space="preserve"> </w:t>
      </w:r>
      <w:r w:rsidR="009F667F">
        <w:rPr>
          <w:iCs/>
        </w:rPr>
        <w:t xml:space="preserve">soros </w:t>
      </w:r>
      <w:r w:rsidRPr="00980853">
        <w:rPr>
          <w:iCs/>
        </w:rPr>
        <w:t>ülésére</w:t>
      </w:r>
    </w:p>
    <w:p w:rsidR="0047103A" w:rsidRDefault="0047103A" w:rsidP="0047103A">
      <w:pPr>
        <w:rPr>
          <w:iCs/>
          <w:color w:val="FF0000"/>
        </w:rPr>
      </w:pPr>
    </w:p>
    <w:p w:rsidR="003414D1" w:rsidRDefault="003414D1" w:rsidP="00FF334A">
      <w:pPr>
        <w:jc w:val="both"/>
        <w:rPr>
          <w:b/>
        </w:rPr>
      </w:pPr>
      <w:r w:rsidRPr="00BA2497">
        <w:rPr>
          <w:b/>
        </w:rPr>
        <w:t xml:space="preserve">Tárgy: </w:t>
      </w:r>
      <w:r w:rsidR="002A2F63">
        <w:rPr>
          <w:b/>
        </w:rPr>
        <w:t>Tótkomlós Város Önkormányzat Helyi Esélyegyenlőség Programjának elfogadása</w:t>
      </w:r>
    </w:p>
    <w:p w:rsidR="002A2F63" w:rsidRPr="00570395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A2F63" w:rsidRPr="00570395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A2F63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570395">
        <w:rPr>
          <w:szCs w:val="24"/>
        </w:rPr>
        <w:t xml:space="preserve">A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 2013. július 1-jét követően, ha helyi esélyegyenlőségi programmal rendelkezik. </w:t>
      </w:r>
    </w:p>
    <w:p w:rsidR="009F667F" w:rsidRDefault="009F667F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9F667F" w:rsidRDefault="009F667F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 xml:space="preserve">Tótkomlós Város Önkormányzata rendelkezik Helyi Esélyegyenlőségi Programmal (továbbiakban: HEP), azonban annak elfogadására 2008-ban került sor, így a felülvizsgálat elengedhetetlen. </w:t>
      </w:r>
    </w:p>
    <w:p w:rsidR="002A2F63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7E1A9F" w:rsidRDefault="00F50D21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A téma kapcsán j</w:t>
      </w:r>
      <w:r w:rsidR="002A2F63" w:rsidRPr="00570395">
        <w:rPr>
          <w:szCs w:val="24"/>
        </w:rPr>
        <w:t>elent</w:t>
      </w:r>
      <w:r w:rsidR="002A2F63">
        <w:rPr>
          <w:szCs w:val="24"/>
        </w:rPr>
        <w:t>ős</w:t>
      </w:r>
      <w:r w:rsidR="002A2F63" w:rsidRPr="00570395">
        <w:rPr>
          <w:szCs w:val="24"/>
        </w:rPr>
        <w:t xml:space="preserve"> jogszabályi változást </w:t>
      </w:r>
      <w:r w:rsidR="002A2F63">
        <w:rPr>
          <w:szCs w:val="24"/>
        </w:rPr>
        <w:t xml:space="preserve">hozott </w:t>
      </w:r>
      <w:r w:rsidR="002A2F63" w:rsidRPr="00570395">
        <w:rPr>
          <w:szCs w:val="24"/>
        </w:rPr>
        <w:t>a 2012. június 13. napján hatályba lépett 2/2012.(VI. 5.) EMMI rendelet, mely meghatároz</w:t>
      </w:r>
      <w:r w:rsidR="002A2F63">
        <w:rPr>
          <w:szCs w:val="24"/>
        </w:rPr>
        <w:t>za</w:t>
      </w:r>
      <w:r w:rsidR="00EC6E45">
        <w:rPr>
          <w:szCs w:val="24"/>
        </w:rPr>
        <w:t xml:space="preserve"> a </w:t>
      </w:r>
      <w:r w:rsidR="002A2F63">
        <w:rPr>
          <w:szCs w:val="24"/>
        </w:rPr>
        <w:t>HEP</w:t>
      </w:r>
      <w:r>
        <w:rPr>
          <w:szCs w:val="24"/>
        </w:rPr>
        <w:t xml:space="preserve"> </w:t>
      </w:r>
      <w:r w:rsidR="002A2F63" w:rsidRPr="00570395">
        <w:rPr>
          <w:szCs w:val="24"/>
        </w:rPr>
        <w:t>elkészítésének részletes szabályait</w:t>
      </w:r>
      <w:r>
        <w:rPr>
          <w:szCs w:val="24"/>
        </w:rPr>
        <w:t xml:space="preserve">. Erre tekintettel nem a meglévő program felülvizsgálatát végeztük el, hanem új program megalkotásáról döntöttünk. </w:t>
      </w:r>
      <w:r w:rsidR="002A2F63" w:rsidRPr="00570395">
        <w:rPr>
          <w:szCs w:val="24"/>
        </w:rPr>
        <w:t xml:space="preserve"> </w:t>
      </w:r>
    </w:p>
    <w:p w:rsidR="008A3D5D" w:rsidRDefault="008A3D5D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A2F63" w:rsidRPr="00570395" w:rsidRDefault="008A3D5D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A</w:t>
      </w:r>
      <w:r w:rsidR="00EC6E45">
        <w:rPr>
          <w:szCs w:val="24"/>
        </w:rPr>
        <w:t xml:space="preserve"> </w:t>
      </w:r>
      <w:proofErr w:type="spellStart"/>
      <w:r w:rsidR="00EC6E45">
        <w:rPr>
          <w:szCs w:val="24"/>
        </w:rPr>
        <w:t>HEP-et</w:t>
      </w:r>
      <w:proofErr w:type="spellEnd"/>
      <w:r w:rsidR="00EC6E45">
        <w:rPr>
          <w:szCs w:val="24"/>
        </w:rPr>
        <w:t xml:space="preserve">, - mely </w:t>
      </w:r>
      <w:r w:rsidR="00EC6E45">
        <w:t>helyzetelemzésből és intézkedési tervből áll -</w:t>
      </w:r>
      <w:r w:rsidRPr="00570395">
        <w:rPr>
          <w:szCs w:val="24"/>
        </w:rPr>
        <w:t xml:space="preserve"> </w:t>
      </w:r>
      <w:r>
        <w:rPr>
          <w:szCs w:val="24"/>
        </w:rPr>
        <w:t xml:space="preserve">a szabályok betartásával </w:t>
      </w:r>
      <w:r w:rsidR="00F50D21">
        <w:rPr>
          <w:szCs w:val="24"/>
        </w:rPr>
        <w:t>készítettük el</w:t>
      </w:r>
      <w:r>
        <w:rPr>
          <w:szCs w:val="24"/>
        </w:rPr>
        <w:t xml:space="preserve">. </w:t>
      </w:r>
      <w:r w:rsidR="00F50D21">
        <w:rPr>
          <w:szCs w:val="24"/>
        </w:rPr>
        <w:t xml:space="preserve">A felhasznált </w:t>
      </w:r>
      <w:r w:rsidR="002A2F63" w:rsidRPr="00570395">
        <w:rPr>
          <w:szCs w:val="24"/>
        </w:rPr>
        <w:t>adatok forrásának alapjául az Országos Területfejlesztési és Területrendezési Információs Rendszer</w:t>
      </w:r>
      <w:r w:rsidR="002A2F63">
        <w:rPr>
          <w:szCs w:val="24"/>
        </w:rPr>
        <w:t xml:space="preserve"> (a továbbiakban: </w:t>
      </w:r>
      <w:proofErr w:type="spellStart"/>
      <w:r w:rsidR="002A2F63">
        <w:rPr>
          <w:szCs w:val="24"/>
        </w:rPr>
        <w:t>TeIR</w:t>
      </w:r>
      <w:proofErr w:type="spellEnd"/>
      <w:r w:rsidR="002A2F63">
        <w:rPr>
          <w:szCs w:val="24"/>
        </w:rPr>
        <w:t xml:space="preserve">) </w:t>
      </w:r>
      <w:r w:rsidR="002A2F63" w:rsidRPr="00570395">
        <w:rPr>
          <w:szCs w:val="24"/>
        </w:rPr>
        <w:t>adatbázisa kell</w:t>
      </w:r>
      <w:r>
        <w:rPr>
          <w:szCs w:val="24"/>
        </w:rPr>
        <w:t>ett</w:t>
      </w:r>
      <w:r w:rsidR="002A2F63" w:rsidRPr="00570395">
        <w:rPr>
          <w:szCs w:val="24"/>
        </w:rPr>
        <w:t>, hogy szolgáljon</w:t>
      </w:r>
      <w:r w:rsidR="002A2F63">
        <w:rPr>
          <w:szCs w:val="24"/>
        </w:rPr>
        <w:t>, azonban több olyan táblázat is kitöltendő</w:t>
      </w:r>
      <w:r w:rsidR="00F50D21">
        <w:rPr>
          <w:szCs w:val="24"/>
        </w:rPr>
        <w:t xml:space="preserve"> volt</w:t>
      </w:r>
      <w:r w:rsidR="002A2F63">
        <w:rPr>
          <w:szCs w:val="24"/>
        </w:rPr>
        <w:t xml:space="preserve">, melyhez sem a </w:t>
      </w:r>
      <w:proofErr w:type="spellStart"/>
      <w:r w:rsidR="002A2F63">
        <w:rPr>
          <w:szCs w:val="24"/>
        </w:rPr>
        <w:t>TeIR</w:t>
      </w:r>
      <w:proofErr w:type="spellEnd"/>
      <w:r w:rsidR="002A2F63">
        <w:rPr>
          <w:szCs w:val="24"/>
        </w:rPr>
        <w:t xml:space="preserve"> sem pedig az önkormányzat adatbázisa nem nyújtott segítséget, ezért megkerestük intézményeink vezetőit, a polgármesteri hivatal dolgozóit, az egyházat, hogy működjenek közre a </w:t>
      </w:r>
      <w:r w:rsidR="00F50D21">
        <w:rPr>
          <w:szCs w:val="24"/>
        </w:rPr>
        <w:t>program elkészítésében, adatszolgáltatással.</w:t>
      </w:r>
      <w:r w:rsidR="002A2F63">
        <w:rPr>
          <w:szCs w:val="24"/>
        </w:rPr>
        <w:t xml:space="preserve"> </w:t>
      </w:r>
    </w:p>
    <w:p w:rsidR="002A2F63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A2F63" w:rsidRDefault="002A2F63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Mindez megtörtént</w:t>
      </w:r>
      <w:r w:rsidR="005D1EE4">
        <w:rPr>
          <w:szCs w:val="24"/>
        </w:rPr>
        <w:t>,</w:t>
      </w:r>
      <w:r>
        <w:rPr>
          <w:szCs w:val="24"/>
        </w:rPr>
        <w:t xml:space="preserve"> a sikeres együttműködésnek köszönhetően a HEP </w:t>
      </w:r>
      <w:r w:rsidR="008A3D5D">
        <w:rPr>
          <w:szCs w:val="24"/>
        </w:rPr>
        <w:t>részét</w:t>
      </w:r>
      <w:r>
        <w:rPr>
          <w:szCs w:val="24"/>
        </w:rPr>
        <w:t xml:space="preserve"> </w:t>
      </w:r>
      <w:r w:rsidR="005D1EE4">
        <w:rPr>
          <w:szCs w:val="24"/>
        </w:rPr>
        <w:t xml:space="preserve">képező </w:t>
      </w:r>
      <w:r>
        <w:rPr>
          <w:szCs w:val="24"/>
        </w:rPr>
        <w:t xml:space="preserve">1. számú mellékletben szereplő táblázatok kitöltésre kerültek, összesítésük, elemzésük a </w:t>
      </w:r>
      <w:proofErr w:type="spellStart"/>
      <w:r>
        <w:rPr>
          <w:szCs w:val="24"/>
        </w:rPr>
        <w:t>HEP-ben</w:t>
      </w:r>
      <w:proofErr w:type="spellEnd"/>
      <w:r>
        <w:rPr>
          <w:szCs w:val="24"/>
        </w:rPr>
        <w:t xml:space="preserve"> </w:t>
      </w:r>
      <w:r w:rsidR="002E57D8">
        <w:rPr>
          <w:szCs w:val="24"/>
        </w:rPr>
        <w:t>megtörtént</w:t>
      </w:r>
      <w:r>
        <w:rPr>
          <w:szCs w:val="24"/>
        </w:rPr>
        <w:t>.</w:t>
      </w:r>
    </w:p>
    <w:p w:rsidR="002258FD" w:rsidRDefault="002258FD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F96342" w:rsidRDefault="002258FD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t xml:space="preserve">A </w:t>
      </w:r>
      <w:proofErr w:type="spellStart"/>
      <w:r>
        <w:rPr>
          <w:szCs w:val="24"/>
        </w:rPr>
        <w:t>Türr</w:t>
      </w:r>
      <w:proofErr w:type="spellEnd"/>
      <w:r>
        <w:rPr>
          <w:szCs w:val="24"/>
        </w:rPr>
        <w:t xml:space="preserve"> István Képző és Kutató Intézet (a továbbiakban: TKKI)</w:t>
      </w:r>
      <w:r>
        <w:t xml:space="preserve"> a települési önkormányzatok helyi esélyegyenlőségi programjainak elkészítését segítő esélyegyenlőségi mentori hálózatot működtet. </w:t>
      </w:r>
      <w:r w:rsidR="00410652">
        <w:t>A</w:t>
      </w:r>
      <w:r w:rsidR="002A2F63">
        <w:rPr>
          <w:szCs w:val="24"/>
        </w:rPr>
        <w:t xml:space="preserve"> </w:t>
      </w:r>
      <w:r>
        <w:rPr>
          <w:szCs w:val="24"/>
        </w:rPr>
        <w:t>TKKI</w:t>
      </w:r>
      <w:r w:rsidR="002B5392">
        <w:rPr>
          <w:szCs w:val="24"/>
        </w:rPr>
        <w:t xml:space="preserve"> esélyegye</w:t>
      </w:r>
      <w:r w:rsidR="00410652">
        <w:rPr>
          <w:szCs w:val="24"/>
        </w:rPr>
        <w:t>n</w:t>
      </w:r>
      <w:r w:rsidR="002B5392">
        <w:rPr>
          <w:szCs w:val="24"/>
        </w:rPr>
        <w:t>l</w:t>
      </w:r>
      <w:r w:rsidR="00410652">
        <w:rPr>
          <w:szCs w:val="24"/>
        </w:rPr>
        <w:t>őségi</w:t>
      </w:r>
      <w:r w:rsidR="007E1A9F">
        <w:rPr>
          <w:szCs w:val="24"/>
        </w:rPr>
        <w:t xml:space="preserve"> mentora </w:t>
      </w:r>
      <w:proofErr w:type="spellStart"/>
      <w:r w:rsidR="007E1A9F">
        <w:rPr>
          <w:szCs w:val="24"/>
        </w:rPr>
        <w:t>Beliczáné</w:t>
      </w:r>
      <w:proofErr w:type="spellEnd"/>
      <w:r w:rsidR="007E1A9F">
        <w:rPr>
          <w:szCs w:val="24"/>
        </w:rPr>
        <w:t xml:space="preserve"> Dudás Erzsébet, valamint asszisztense Szabó Krisztina</w:t>
      </w:r>
      <w:r w:rsidR="00410652">
        <w:rPr>
          <w:szCs w:val="24"/>
        </w:rPr>
        <w:t xml:space="preserve"> a HEP készítését figyelemmel kísérték,</w:t>
      </w:r>
      <w:r w:rsidR="002B5392">
        <w:rPr>
          <w:szCs w:val="24"/>
        </w:rPr>
        <w:t xml:space="preserve"> azt a TKKI budapesti székhelyére továbbították, elfogadásra javasolták. </w:t>
      </w:r>
      <w:r w:rsidR="00F96342">
        <w:rPr>
          <w:szCs w:val="24"/>
        </w:rPr>
        <w:t xml:space="preserve">Az előterjesztés készítésekor </w:t>
      </w:r>
      <w:r w:rsidR="002E57D8">
        <w:rPr>
          <w:szCs w:val="24"/>
        </w:rPr>
        <w:t xml:space="preserve">a budapesti TKKI véleményét </w:t>
      </w:r>
      <w:r w:rsidR="00F96342">
        <w:rPr>
          <w:szCs w:val="24"/>
        </w:rPr>
        <w:t xml:space="preserve">még </w:t>
      </w:r>
      <w:r w:rsidR="00F50D21">
        <w:rPr>
          <w:szCs w:val="24"/>
        </w:rPr>
        <w:t>nem ismerjük, de várhatóan a képviselő-testület üléséig az a rendelkezésünkre áll.</w:t>
      </w:r>
    </w:p>
    <w:p w:rsidR="002B5392" w:rsidRDefault="002B5392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F50D21" w:rsidRDefault="00F50D21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F50D21" w:rsidRDefault="00F50D21" w:rsidP="002A2F63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B5392" w:rsidRPr="002B5392" w:rsidRDefault="002B5392" w:rsidP="002A2F63">
      <w:pPr>
        <w:overflowPunct/>
        <w:autoSpaceDE/>
        <w:autoSpaceDN/>
        <w:adjustRightInd/>
        <w:jc w:val="both"/>
        <w:textAlignment w:val="auto"/>
      </w:pPr>
      <w:r w:rsidRPr="002B5392">
        <w:rPr>
          <w:bCs/>
        </w:rPr>
        <w:t>A helyi esélyegyenlőségi programok elkészítésének szabályairól</w:t>
      </w:r>
      <w:r w:rsidR="006A0C03">
        <w:rPr>
          <w:bCs/>
        </w:rPr>
        <w:t xml:space="preserve"> és az </w:t>
      </w:r>
      <w:r w:rsidRPr="002B5392">
        <w:rPr>
          <w:bCs/>
        </w:rPr>
        <w:t>esélyegyenlőségi mentorokról</w:t>
      </w:r>
      <w:r w:rsidRPr="002B5392">
        <w:t xml:space="preserve"> szóló </w:t>
      </w:r>
      <w:r w:rsidRPr="002B5392">
        <w:rPr>
          <w:bCs/>
        </w:rPr>
        <w:t>321/2011. (XII. 27.) Korm. rendelet</w:t>
      </w:r>
      <w:r w:rsidRPr="002B5392">
        <w:t xml:space="preserve"> 3. §</w:t>
      </w:r>
      <w:proofErr w:type="spellStart"/>
      <w:r w:rsidRPr="002B5392">
        <w:t>-</w:t>
      </w:r>
      <w:proofErr w:type="gramStart"/>
      <w:r w:rsidRPr="002B5392">
        <w:t>a</w:t>
      </w:r>
      <w:proofErr w:type="spellEnd"/>
      <w:proofErr w:type="gramEnd"/>
      <w:r>
        <w:t xml:space="preserve"> alapján a települési önkormányzat a helyben szokásos módon közzéteszi az általa elfogadott helyi </w:t>
      </w:r>
      <w:r>
        <w:lastRenderedPageBreak/>
        <w:t>esélyegyenlőségi programot, valamint soron kívül megküldi a TKKI számára, mely azt honlapján közzéteszi.</w:t>
      </w:r>
    </w:p>
    <w:p w:rsidR="002609E5" w:rsidRDefault="002609E5" w:rsidP="009622A1">
      <w:pPr>
        <w:jc w:val="both"/>
      </w:pPr>
    </w:p>
    <w:p w:rsidR="009622A1" w:rsidRDefault="009622A1" w:rsidP="009622A1">
      <w:pPr>
        <w:jc w:val="both"/>
      </w:pPr>
      <w:r w:rsidRPr="00036520">
        <w:t xml:space="preserve">A fentieket figyelembe véve, </w:t>
      </w:r>
      <w:r w:rsidR="00F74659">
        <w:t xml:space="preserve">kérem a Tisztelt </w:t>
      </w:r>
      <w:r w:rsidR="001A1D63">
        <w:t>Képviselő-testületet</w:t>
      </w:r>
      <w:r w:rsidR="00F74659">
        <w:t>, hogy</w:t>
      </w:r>
      <w:r w:rsidRPr="00036520">
        <w:t xml:space="preserve"> az előterjesztést vitassa meg</w:t>
      </w:r>
      <w:r w:rsidR="00F915B3">
        <w:t xml:space="preserve">, majd </w:t>
      </w:r>
      <w:r w:rsidR="002A2F63">
        <w:t>hozza meg döntését</w:t>
      </w:r>
      <w:r>
        <w:t>.</w:t>
      </w:r>
    </w:p>
    <w:p w:rsidR="002E57D8" w:rsidRDefault="002E57D8" w:rsidP="009622A1">
      <w:pPr>
        <w:jc w:val="both"/>
      </w:pPr>
    </w:p>
    <w:p w:rsidR="00F50D21" w:rsidRDefault="00F50D21" w:rsidP="009622A1">
      <w:pPr>
        <w:jc w:val="both"/>
      </w:pPr>
    </w:p>
    <w:p w:rsidR="00F17B8C" w:rsidRPr="00EB3414" w:rsidRDefault="007E1A9F" w:rsidP="007941BB">
      <w:pPr>
        <w:pStyle w:val="Listaszerbekezds"/>
        <w:jc w:val="center"/>
        <w:rPr>
          <w:b/>
        </w:rPr>
      </w:pPr>
      <w:proofErr w:type="gramStart"/>
      <w:r>
        <w:rPr>
          <w:b/>
        </w:rPr>
        <w:t>A.</w:t>
      </w:r>
      <w:proofErr w:type="gramEnd"/>
      <w:r>
        <w:rPr>
          <w:b/>
        </w:rPr>
        <w:t xml:space="preserve"> </w:t>
      </w:r>
      <w:r w:rsidR="00F46CA1" w:rsidRPr="00F46CA1">
        <w:rPr>
          <w:b/>
        </w:rPr>
        <w:t>HATÁROZATI JAVASLAT</w:t>
      </w:r>
    </w:p>
    <w:p w:rsidR="00E14428" w:rsidRDefault="00E14428" w:rsidP="003414D1">
      <w:pPr>
        <w:jc w:val="both"/>
      </w:pPr>
    </w:p>
    <w:p w:rsidR="002609E5" w:rsidRDefault="002609E5" w:rsidP="003414D1">
      <w:pPr>
        <w:jc w:val="both"/>
      </w:pPr>
    </w:p>
    <w:p w:rsidR="007E1A9F" w:rsidRDefault="00F74659" w:rsidP="003414D1">
      <w:pPr>
        <w:jc w:val="both"/>
      </w:pPr>
      <w:r>
        <w:t xml:space="preserve">Tótkomlós Város </w:t>
      </w:r>
      <w:r w:rsidR="008731D6">
        <w:t xml:space="preserve">Önkormányzat Képviselő-testülete </w:t>
      </w:r>
      <w:r w:rsidR="007E1A9F">
        <w:t>Tótkomlós Város Önkormányzat Helyi Esélyegyenlőségi Programját, melynek része az Intézkedési Terv, valamint az ahhoz tartozó 1. számú mellékletet elfogadja.</w:t>
      </w:r>
    </w:p>
    <w:p w:rsidR="007E1A9F" w:rsidRDefault="007E1A9F" w:rsidP="003414D1">
      <w:pPr>
        <w:jc w:val="both"/>
      </w:pPr>
    </w:p>
    <w:p w:rsidR="001A1D63" w:rsidRPr="009F6168" w:rsidRDefault="001A1D63" w:rsidP="001A1D63">
      <w:pPr>
        <w:pStyle w:val="Szvegtrzs"/>
      </w:pPr>
      <w:r w:rsidRPr="009F6168">
        <w:t>Felelős: dr. Garay Rita polgármester</w:t>
      </w:r>
    </w:p>
    <w:p w:rsidR="001A1D63" w:rsidRPr="009F6168" w:rsidRDefault="001A1D63" w:rsidP="001A1D63">
      <w:pPr>
        <w:pStyle w:val="Szvegtrzs"/>
      </w:pPr>
      <w:r w:rsidRPr="009F6168">
        <w:t>Határidő: azonnal</w:t>
      </w:r>
    </w:p>
    <w:p w:rsidR="001A1D63" w:rsidRDefault="001A1D63" w:rsidP="001A1D63">
      <w:pPr>
        <w:pStyle w:val="Szvegtrzs"/>
      </w:pPr>
    </w:p>
    <w:p w:rsidR="007E1A9F" w:rsidRPr="009F6168" w:rsidRDefault="007E1A9F" w:rsidP="001A1D63">
      <w:pPr>
        <w:pStyle w:val="Szvegtrzs"/>
      </w:pPr>
    </w:p>
    <w:p w:rsidR="007E1A9F" w:rsidRDefault="007E1A9F" w:rsidP="007E1A9F">
      <w:pPr>
        <w:pStyle w:val="Listaszerbekezds"/>
        <w:jc w:val="center"/>
        <w:rPr>
          <w:b/>
        </w:rPr>
      </w:pPr>
      <w:r>
        <w:rPr>
          <w:b/>
        </w:rPr>
        <w:t xml:space="preserve">B. </w:t>
      </w:r>
      <w:r w:rsidRPr="00F46CA1">
        <w:rPr>
          <w:b/>
        </w:rPr>
        <w:t>HATÁROZATI JAVASLAT</w:t>
      </w:r>
    </w:p>
    <w:p w:rsidR="007E1A9F" w:rsidRDefault="007E1A9F" w:rsidP="007E1A9F">
      <w:pPr>
        <w:pStyle w:val="Listaszerbekezds"/>
        <w:jc w:val="center"/>
        <w:rPr>
          <w:b/>
        </w:rPr>
      </w:pPr>
    </w:p>
    <w:p w:rsidR="007E1A9F" w:rsidRPr="00EB3414" w:rsidRDefault="007E1A9F" w:rsidP="007E1A9F">
      <w:pPr>
        <w:pStyle w:val="Listaszerbekezds"/>
        <w:jc w:val="center"/>
        <w:rPr>
          <w:b/>
        </w:rPr>
      </w:pPr>
    </w:p>
    <w:p w:rsidR="007E1A9F" w:rsidRDefault="007E1A9F" w:rsidP="007E1A9F">
      <w:pPr>
        <w:jc w:val="both"/>
      </w:pPr>
      <w:r>
        <w:t>Tótkomlós Város Önkormányzat Képviselő-testülete Tótkomlós Város Önkormányzat Helyi Esélyegyenlőségi Programját, melynek része az Intézkedési Terv, valamint az ahhoz tartozó 1. számú mellékletet az alábbi kiegészítésekkel fogadja el.</w:t>
      </w:r>
    </w:p>
    <w:p w:rsidR="007E1A9F" w:rsidRDefault="007E1A9F" w:rsidP="007E1A9F">
      <w:pPr>
        <w:pStyle w:val="Listaszerbekezds"/>
        <w:numPr>
          <w:ilvl w:val="0"/>
          <w:numId w:val="8"/>
        </w:numPr>
        <w:jc w:val="both"/>
      </w:pPr>
      <w:r>
        <w:t>………….</w:t>
      </w:r>
    </w:p>
    <w:p w:rsidR="007E1A9F" w:rsidRDefault="007E1A9F" w:rsidP="007E1A9F">
      <w:pPr>
        <w:pStyle w:val="Listaszerbekezds"/>
        <w:numPr>
          <w:ilvl w:val="0"/>
          <w:numId w:val="8"/>
        </w:numPr>
        <w:jc w:val="both"/>
      </w:pPr>
      <w:r>
        <w:t>………</w:t>
      </w:r>
    </w:p>
    <w:p w:rsidR="007E1A9F" w:rsidRDefault="007E1A9F" w:rsidP="007E1A9F">
      <w:pPr>
        <w:pStyle w:val="Listaszerbekezds"/>
        <w:numPr>
          <w:ilvl w:val="0"/>
          <w:numId w:val="8"/>
        </w:numPr>
        <w:jc w:val="both"/>
      </w:pPr>
      <w:r>
        <w:t>………</w:t>
      </w:r>
    </w:p>
    <w:p w:rsidR="007E1A9F" w:rsidRDefault="007E1A9F" w:rsidP="007E1A9F">
      <w:pPr>
        <w:jc w:val="both"/>
      </w:pPr>
    </w:p>
    <w:p w:rsidR="007E1A9F" w:rsidRDefault="007E1A9F" w:rsidP="007E1A9F">
      <w:pPr>
        <w:jc w:val="both"/>
      </w:pPr>
    </w:p>
    <w:p w:rsidR="007E1A9F" w:rsidRPr="009F6168" w:rsidRDefault="007E1A9F" w:rsidP="007E1A9F">
      <w:pPr>
        <w:pStyle w:val="Szvegtrzs"/>
      </w:pPr>
      <w:r w:rsidRPr="009F6168">
        <w:t>Felelős: dr. Garay Rita polgármester</w:t>
      </w:r>
    </w:p>
    <w:p w:rsidR="007E1A9F" w:rsidRPr="009F6168" w:rsidRDefault="007E1A9F" w:rsidP="007E1A9F">
      <w:pPr>
        <w:pStyle w:val="Szvegtrzs"/>
      </w:pPr>
      <w:r w:rsidRPr="009F6168">
        <w:t>Határidő: azonnal</w:t>
      </w:r>
    </w:p>
    <w:p w:rsidR="001A1D63" w:rsidRDefault="001A1D63" w:rsidP="001A1D63">
      <w:pPr>
        <w:jc w:val="both"/>
      </w:pPr>
    </w:p>
    <w:p w:rsidR="001D14D0" w:rsidRPr="009F6168" w:rsidRDefault="001D14D0" w:rsidP="001A1D63">
      <w:pPr>
        <w:jc w:val="both"/>
      </w:pPr>
    </w:p>
    <w:p w:rsidR="001A1D63" w:rsidRDefault="001A1D63" w:rsidP="001A1D63">
      <w:pPr>
        <w:jc w:val="both"/>
      </w:pPr>
      <w:r w:rsidRPr="009F6168">
        <w:t>Tótk</w:t>
      </w:r>
      <w:r w:rsidR="001D14D0">
        <w:t>omlós, 2013. június 20</w:t>
      </w:r>
      <w:r w:rsidR="008731D6">
        <w:t>.</w:t>
      </w:r>
    </w:p>
    <w:p w:rsidR="001A1D63" w:rsidRPr="009F6168" w:rsidRDefault="001A1D63" w:rsidP="001A1D63">
      <w:pPr>
        <w:jc w:val="both"/>
      </w:pPr>
      <w:r w:rsidRPr="009F6168">
        <w:tab/>
      </w:r>
      <w:r w:rsidRPr="009F6168">
        <w:tab/>
      </w:r>
    </w:p>
    <w:p w:rsidR="001A1D63" w:rsidRPr="009F6168" w:rsidRDefault="001A1D63" w:rsidP="001A1D63">
      <w:pPr>
        <w:jc w:val="both"/>
      </w:pPr>
    </w:p>
    <w:p w:rsidR="001A1D63" w:rsidRPr="009F6168" w:rsidRDefault="001A1D63" w:rsidP="001A1D63">
      <w:pPr>
        <w:jc w:val="both"/>
      </w:pP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r w:rsidRPr="009F6168">
        <w:tab/>
      </w:r>
      <w:proofErr w:type="gramStart"/>
      <w:r w:rsidRPr="009F6168">
        <w:t>dr.</w:t>
      </w:r>
      <w:proofErr w:type="gramEnd"/>
      <w:r w:rsidRPr="009F6168">
        <w:t xml:space="preserve"> Garay Rita</w:t>
      </w:r>
    </w:p>
    <w:p w:rsidR="001A1D63" w:rsidRPr="009F6168" w:rsidRDefault="001A1D63" w:rsidP="001A1D63">
      <w:pPr>
        <w:tabs>
          <w:tab w:val="center" w:pos="6840"/>
        </w:tabs>
        <w:jc w:val="both"/>
      </w:pPr>
      <w:r w:rsidRPr="009F6168">
        <w:tab/>
        <w:t xml:space="preserve">       </w:t>
      </w:r>
      <w:proofErr w:type="gramStart"/>
      <w:r w:rsidRPr="009F6168">
        <w:t>polgármester</w:t>
      </w:r>
      <w:proofErr w:type="gramEnd"/>
    </w:p>
    <w:p w:rsidR="001A1D63" w:rsidRPr="009F6168" w:rsidRDefault="001A1D63" w:rsidP="001A1D63">
      <w:pPr>
        <w:jc w:val="both"/>
        <w:rPr>
          <w:sz w:val="20"/>
        </w:rPr>
      </w:pPr>
    </w:p>
    <w:p w:rsidR="001A1D63" w:rsidRPr="009F6168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Default="001A1D63" w:rsidP="001A1D63">
      <w:pPr>
        <w:jc w:val="both"/>
        <w:rPr>
          <w:sz w:val="20"/>
        </w:rPr>
      </w:pPr>
    </w:p>
    <w:p w:rsidR="001A1D63" w:rsidRPr="003576C4" w:rsidRDefault="001A1D63" w:rsidP="001A1D63">
      <w:pPr>
        <w:jc w:val="both"/>
        <w:rPr>
          <w:sz w:val="20"/>
        </w:rPr>
      </w:pPr>
      <w:r w:rsidRPr="003576C4">
        <w:rPr>
          <w:sz w:val="20"/>
        </w:rPr>
        <w:t xml:space="preserve">Az előterjesztést készítette: </w:t>
      </w:r>
      <w:r>
        <w:rPr>
          <w:sz w:val="20"/>
        </w:rPr>
        <w:t>Takács Ágnes Katalin ügyintéző</w:t>
      </w:r>
    </w:p>
    <w:p w:rsidR="00F74659" w:rsidRDefault="001A1D63" w:rsidP="001A1D63">
      <w:pPr>
        <w:jc w:val="both"/>
        <w:rPr>
          <w:sz w:val="20"/>
        </w:rPr>
      </w:pPr>
      <w:r>
        <w:rPr>
          <w:sz w:val="20"/>
        </w:rPr>
        <w:t xml:space="preserve">Az előterjesztést látta: </w:t>
      </w:r>
      <w:r w:rsidR="00F96342">
        <w:rPr>
          <w:sz w:val="20"/>
        </w:rPr>
        <w:t xml:space="preserve">dr. </w:t>
      </w:r>
      <w:proofErr w:type="spellStart"/>
      <w:r w:rsidR="00F96342">
        <w:rPr>
          <w:sz w:val="20"/>
        </w:rPr>
        <w:t>Kruzslicz-Bodnár</w:t>
      </w:r>
      <w:proofErr w:type="spellEnd"/>
      <w:r w:rsidR="00F96342">
        <w:rPr>
          <w:sz w:val="20"/>
        </w:rPr>
        <w:t xml:space="preserve"> Gréta</w:t>
      </w:r>
      <w:r>
        <w:rPr>
          <w:sz w:val="20"/>
        </w:rPr>
        <w:t xml:space="preserve"> </w:t>
      </w:r>
      <w:r w:rsidR="002E57D8">
        <w:rPr>
          <w:sz w:val="20"/>
        </w:rPr>
        <w:t>al</w:t>
      </w:r>
      <w:r>
        <w:rPr>
          <w:sz w:val="20"/>
        </w:rPr>
        <w:t>jegyző</w:t>
      </w:r>
    </w:p>
    <w:sectPr w:rsidR="00F74659" w:rsidSect="002609E5">
      <w:pgSz w:w="11906" w:h="16838"/>
      <w:pgMar w:top="136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6D6"/>
    <w:multiLevelType w:val="hybridMultilevel"/>
    <w:tmpl w:val="DAD0141E"/>
    <w:lvl w:ilvl="0" w:tplc="691E16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A5F9B"/>
    <w:rsid w:val="000B4042"/>
    <w:rsid w:val="000F2BD0"/>
    <w:rsid w:val="00102A19"/>
    <w:rsid w:val="00104379"/>
    <w:rsid w:val="00143F9D"/>
    <w:rsid w:val="001711D8"/>
    <w:rsid w:val="001A1D63"/>
    <w:rsid w:val="001A4ECE"/>
    <w:rsid w:val="001D14D0"/>
    <w:rsid w:val="001F4AAE"/>
    <w:rsid w:val="00211ADA"/>
    <w:rsid w:val="002258FD"/>
    <w:rsid w:val="00230ED0"/>
    <w:rsid w:val="00231FED"/>
    <w:rsid w:val="002609E5"/>
    <w:rsid w:val="002815C5"/>
    <w:rsid w:val="0029683E"/>
    <w:rsid w:val="002A2F63"/>
    <w:rsid w:val="002A7A6C"/>
    <w:rsid w:val="002B5392"/>
    <w:rsid w:val="002E57D8"/>
    <w:rsid w:val="00320C6C"/>
    <w:rsid w:val="00333725"/>
    <w:rsid w:val="003414D1"/>
    <w:rsid w:val="0035184E"/>
    <w:rsid w:val="0037341E"/>
    <w:rsid w:val="00393976"/>
    <w:rsid w:val="003A6803"/>
    <w:rsid w:val="003B2748"/>
    <w:rsid w:val="003F6464"/>
    <w:rsid w:val="004001C1"/>
    <w:rsid w:val="004035A8"/>
    <w:rsid w:val="00410652"/>
    <w:rsid w:val="0042400A"/>
    <w:rsid w:val="00452D89"/>
    <w:rsid w:val="00457DD9"/>
    <w:rsid w:val="00464BAE"/>
    <w:rsid w:val="0047103A"/>
    <w:rsid w:val="00491A81"/>
    <w:rsid w:val="004C6539"/>
    <w:rsid w:val="00570D41"/>
    <w:rsid w:val="005A02D9"/>
    <w:rsid w:val="005A386E"/>
    <w:rsid w:val="005D1EE4"/>
    <w:rsid w:val="006429F0"/>
    <w:rsid w:val="006467D9"/>
    <w:rsid w:val="006500D9"/>
    <w:rsid w:val="00662E07"/>
    <w:rsid w:val="006635CF"/>
    <w:rsid w:val="00685DD6"/>
    <w:rsid w:val="006A0C03"/>
    <w:rsid w:val="006B3B7C"/>
    <w:rsid w:val="006D651D"/>
    <w:rsid w:val="006D6D68"/>
    <w:rsid w:val="006E41E7"/>
    <w:rsid w:val="0073228F"/>
    <w:rsid w:val="007472F6"/>
    <w:rsid w:val="00780A25"/>
    <w:rsid w:val="00783722"/>
    <w:rsid w:val="007941BB"/>
    <w:rsid w:val="007A4F07"/>
    <w:rsid w:val="007D6311"/>
    <w:rsid w:val="007E1A9F"/>
    <w:rsid w:val="007F139D"/>
    <w:rsid w:val="00815ED6"/>
    <w:rsid w:val="00824E6C"/>
    <w:rsid w:val="008320E1"/>
    <w:rsid w:val="00832A39"/>
    <w:rsid w:val="00837C3D"/>
    <w:rsid w:val="008731D6"/>
    <w:rsid w:val="00883764"/>
    <w:rsid w:val="0089525C"/>
    <w:rsid w:val="008A3D5D"/>
    <w:rsid w:val="008C3D4B"/>
    <w:rsid w:val="008D44CE"/>
    <w:rsid w:val="008D5607"/>
    <w:rsid w:val="008E21BF"/>
    <w:rsid w:val="00924603"/>
    <w:rsid w:val="00952388"/>
    <w:rsid w:val="00956EE9"/>
    <w:rsid w:val="00961A94"/>
    <w:rsid w:val="00962273"/>
    <w:rsid w:val="009622A1"/>
    <w:rsid w:val="00992D7F"/>
    <w:rsid w:val="009D695C"/>
    <w:rsid w:val="009F667F"/>
    <w:rsid w:val="00A12A52"/>
    <w:rsid w:val="00A63CEB"/>
    <w:rsid w:val="00AF5ABA"/>
    <w:rsid w:val="00B17433"/>
    <w:rsid w:val="00B40A40"/>
    <w:rsid w:val="00B51200"/>
    <w:rsid w:val="00B5712B"/>
    <w:rsid w:val="00BA2497"/>
    <w:rsid w:val="00BD045F"/>
    <w:rsid w:val="00C05280"/>
    <w:rsid w:val="00C14FB1"/>
    <w:rsid w:val="00C31C97"/>
    <w:rsid w:val="00C55A74"/>
    <w:rsid w:val="00C6277F"/>
    <w:rsid w:val="00C6323C"/>
    <w:rsid w:val="00C80304"/>
    <w:rsid w:val="00CC1C21"/>
    <w:rsid w:val="00CC3754"/>
    <w:rsid w:val="00CE2D10"/>
    <w:rsid w:val="00CE7792"/>
    <w:rsid w:val="00DA7AD1"/>
    <w:rsid w:val="00DE5532"/>
    <w:rsid w:val="00E14428"/>
    <w:rsid w:val="00E2599D"/>
    <w:rsid w:val="00E568AE"/>
    <w:rsid w:val="00E773FF"/>
    <w:rsid w:val="00E82E02"/>
    <w:rsid w:val="00EA0573"/>
    <w:rsid w:val="00EA3B4D"/>
    <w:rsid w:val="00EB1208"/>
    <w:rsid w:val="00EB3414"/>
    <w:rsid w:val="00EB5164"/>
    <w:rsid w:val="00EC6E45"/>
    <w:rsid w:val="00EF5867"/>
    <w:rsid w:val="00F100DB"/>
    <w:rsid w:val="00F17B8C"/>
    <w:rsid w:val="00F318C5"/>
    <w:rsid w:val="00F42492"/>
    <w:rsid w:val="00F46CA1"/>
    <w:rsid w:val="00F50D21"/>
    <w:rsid w:val="00F51487"/>
    <w:rsid w:val="00F708CC"/>
    <w:rsid w:val="00F74659"/>
    <w:rsid w:val="00F915B3"/>
    <w:rsid w:val="00F9587E"/>
    <w:rsid w:val="00F96342"/>
    <w:rsid w:val="00FD52DB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  <w:style w:type="paragraph" w:customStyle="1" w:styleId="NormlWeb1">
    <w:name w:val="Normál (Web)1"/>
    <w:basedOn w:val="Norml"/>
    <w:rsid w:val="001A4ECE"/>
    <w:pPr>
      <w:tabs>
        <w:tab w:val="left" w:pos="708"/>
      </w:tabs>
      <w:suppressAutoHyphens/>
      <w:overflowPunct/>
      <w:autoSpaceDE/>
      <w:autoSpaceDN/>
      <w:adjustRightInd/>
      <w:spacing w:before="28" w:after="28" w:line="100" w:lineRule="atLeast"/>
      <w:textAlignment w:val="auto"/>
    </w:pPr>
    <w:rPr>
      <w:color w:val="00000A"/>
      <w:kern w:val="1"/>
      <w:szCs w:val="24"/>
    </w:rPr>
  </w:style>
  <w:style w:type="character" w:styleId="Hiperhivatkozs">
    <w:name w:val="Hyperlink"/>
    <w:basedOn w:val="Bekezdsalapbettpusa"/>
    <w:uiPriority w:val="99"/>
    <w:unhideWhenUsed/>
    <w:rsid w:val="001A4ECE"/>
    <w:rPr>
      <w:rFonts w:ascii="Georgia" w:hAnsi="Georgi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point">
    <w:name w:val="point"/>
    <w:basedOn w:val="Bekezdsalapbettpusa"/>
    <w:rsid w:val="001A4ECE"/>
  </w:style>
  <w:style w:type="paragraph" w:styleId="Szvegtrzs">
    <w:name w:val="Body Text"/>
    <w:basedOn w:val="Norml"/>
    <w:link w:val="SzvegtrzsChar"/>
    <w:rsid w:val="00457DD9"/>
    <w:pPr>
      <w:overflowPunct/>
      <w:autoSpaceDE/>
      <w:autoSpaceDN/>
      <w:adjustRightInd/>
      <w:jc w:val="both"/>
      <w:textAlignment w:val="auto"/>
    </w:pPr>
  </w:style>
  <w:style w:type="character" w:customStyle="1" w:styleId="SzvegtrzsChar">
    <w:name w:val="Szövegtörzs Char"/>
    <w:basedOn w:val="Bekezdsalapbettpusa"/>
    <w:link w:val="Szvegtrzs"/>
    <w:rsid w:val="00457DD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29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11037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403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62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2792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0409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78286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82247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5589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48273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4016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6684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9471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51511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3</cp:revision>
  <cp:lastPrinted>2013-06-21T08:01:00Z</cp:lastPrinted>
  <dcterms:created xsi:type="dcterms:W3CDTF">2013-06-24T06:51:00Z</dcterms:created>
  <dcterms:modified xsi:type="dcterms:W3CDTF">2013-07-05T18:08:00Z</dcterms:modified>
</cp:coreProperties>
</file>